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4" w:rsidRPr="00844384" w:rsidRDefault="00844384" w:rsidP="00844384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Technologia LED (</w:t>
      </w:r>
      <w:proofErr w:type="spellStart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Light</w:t>
      </w:r>
      <w:proofErr w:type="spellEnd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Emmiting</w:t>
      </w:r>
      <w:proofErr w:type="spellEnd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Diode</w:t>
      </w:r>
      <w:proofErr w:type="spellEnd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), jest</w:t>
      </w:r>
      <w:r w:rsidRPr="00844384">
        <w:rPr>
          <w:rFonts w:ascii="Verdana" w:eastAsia="Times New Roman" w:hAnsi="Verdana" w:cs="Times New Roman"/>
          <w:color w:val="000000"/>
          <w:sz w:val="27"/>
          <w:lang w:eastAsia="pl-PL"/>
        </w:rPr>
        <w:t> </w:t>
      </w:r>
      <w:r w:rsidRPr="0084438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energooszczędna, efektywna, przyjazna</w:t>
      </w:r>
      <w:r w:rsidRPr="00844384">
        <w:rPr>
          <w:rFonts w:ascii="Verdana" w:eastAsia="Times New Roman" w:hAnsi="Verdana" w:cs="Times New Roman"/>
          <w:color w:val="000000"/>
          <w:sz w:val="27"/>
          <w:lang w:eastAsia="pl-PL"/>
        </w:rPr>
        <w:t> </w:t>
      </w:r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dla </w:t>
      </w:r>
      <w:proofErr w:type="spellStart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środowiska.Oświetlenie</w:t>
      </w:r>
      <w:proofErr w:type="spellEnd"/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LED nie zawiera metali ciężkich.</w:t>
      </w:r>
    </w:p>
    <w:p w:rsidR="00844384" w:rsidRPr="00844384" w:rsidRDefault="00844384" w:rsidP="008443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br/>
        <w:t>(</w:t>
      </w:r>
      <w:r w:rsidRPr="008443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L</w:t>
      </w:r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)</w:t>
      </w:r>
      <w:proofErr w:type="spellStart"/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uksus</w:t>
      </w:r>
      <w:proofErr w:type="spellEnd"/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+(</w:t>
      </w:r>
      <w:r w:rsidRPr="008443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E</w:t>
      </w:r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)</w:t>
      </w:r>
      <w:proofErr w:type="spellStart"/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fektywność</w:t>
      </w:r>
      <w:proofErr w:type="spellEnd"/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+(</w:t>
      </w:r>
      <w:r w:rsidRPr="008443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D</w:t>
      </w:r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)</w:t>
      </w:r>
      <w:proofErr w:type="spellStart"/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oskonałość</w:t>
      </w:r>
      <w:proofErr w:type="spellEnd"/>
      <w:r w:rsidRPr="0084438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 xml:space="preserve"> = oszczędność, czyli</w:t>
      </w:r>
      <w:r w:rsidRPr="00844384">
        <w:rPr>
          <w:rFonts w:ascii="Verdana" w:eastAsia="Times New Roman" w:hAnsi="Verdana" w:cs="Times New Roman"/>
          <w:color w:val="000000"/>
          <w:sz w:val="36"/>
          <w:lang w:eastAsia="pl-PL"/>
        </w:rPr>
        <w:t> </w:t>
      </w:r>
      <w:r w:rsidRPr="008443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LED.</w:t>
      </w:r>
    </w:p>
    <w:p w:rsidR="004977BF" w:rsidRDefault="00844384" w:rsidP="00844384">
      <w:r w:rsidRPr="008443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  <w:t>Oferujemy cały szereg nowoczesnych produktów LED.</w:t>
      </w:r>
      <w:r w:rsidRPr="00844384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84438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hyperlink r:id="rId4" w:tgtFrame="_blank" w:history="1">
        <w:r w:rsidRPr="00844384">
          <w:rPr>
            <w:rFonts w:ascii="Verdana" w:eastAsia="Times New Roman" w:hAnsi="Verdana" w:cs="Times New Roman"/>
            <w:b/>
            <w:bCs/>
            <w:color w:val="003678"/>
            <w:sz w:val="20"/>
            <w:lang w:eastAsia="pl-PL"/>
          </w:rPr>
          <w:t>www.ledtechnika.sklepna5.pl</w:t>
        </w:r>
      </w:hyperlink>
    </w:p>
    <w:sectPr w:rsidR="004977BF" w:rsidSect="0049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384"/>
    <w:rsid w:val="004977BF"/>
    <w:rsid w:val="0084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4384"/>
  </w:style>
  <w:style w:type="character" w:styleId="Hipercze">
    <w:name w:val="Hyperlink"/>
    <w:basedOn w:val="Domylnaczcionkaakapitu"/>
    <w:uiPriority w:val="99"/>
    <w:semiHidden/>
    <w:unhideWhenUsed/>
    <w:rsid w:val="00844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dtechnika.sklepna5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2013-05-02T08:04:00Z</dcterms:created>
  <dcterms:modified xsi:type="dcterms:W3CDTF">2013-05-02T08:04:00Z</dcterms:modified>
</cp:coreProperties>
</file>