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16" w:rsidRDefault="008D1F50" w:rsidP="00694C59">
      <w:pPr>
        <w:pStyle w:val="Bezodstpw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475232" cy="280416"/>
            <wp:effectExtent l="19050" t="0" r="0" b="0"/>
            <wp:docPr id="1" name="Obraz 0" descr="logo sestal (Kopiowani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stal (Kopiowanie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232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F50" w:rsidRDefault="008D1F50" w:rsidP="00694C59">
      <w:pPr>
        <w:pStyle w:val="Bezodstpw"/>
        <w:rPr>
          <w:b/>
          <w:sz w:val="24"/>
          <w:szCs w:val="24"/>
        </w:rPr>
      </w:pPr>
    </w:p>
    <w:p w:rsidR="009A2416" w:rsidRDefault="009A2416" w:rsidP="00694C59">
      <w:pPr>
        <w:pStyle w:val="Bezodstpw"/>
        <w:rPr>
          <w:b/>
          <w:sz w:val="24"/>
          <w:szCs w:val="24"/>
        </w:rPr>
      </w:pPr>
    </w:p>
    <w:p w:rsidR="009A2416" w:rsidRDefault="009A2416" w:rsidP="00694C59">
      <w:pPr>
        <w:pStyle w:val="Bezodstpw"/>
        <w:rPr>
          <w:b/>
          <w:sz w:val="24"/>
          <w:szCs w:val="24"/>
        </w:rPr>
      </w:pPr>
    </w:p>
    <w:p w:rsidR="00000000" w:rsidRPr="008D1F50" w:rsidRDefault="00694C59" w:rsidP="009A2416">
      <w:pPr>
        <w:rPr>
          <w:b/>
        </w:rPr>
      </w:pPr>
      <w:r w:rsidRPr="008D1F50">
        <w:rPr>
          <w:b/>
        </w:rPr>
        <w:t>Instrukcja</w:t>
      </w:r>
      <w:r w:rsidR="009E0996" w:rsidRPr="008D1F50">
        <w:rPr>
          <w:b/>
        </w:rPr>
        <w:t xml:space="preserve"> </w:t>
      </w:r>
      <w:r w:rsidR="008D1F50">
        <w:rPr>
          <w:b/>
        </w:rPr>
        <w:t xml:space="preserve"> Zakupu/</w:t>
      </w:r>
      <w:r w:rsidR="009E0996" w:rsidRPr="008D1F50">
        <w:rPr>
          <w:b/>
        </w:rPr>
        <w:t>Odbioru,</w:t>
      </w:r>
      <w:r w:rsidRPr="008D1F50">
        <w:rPr>
          <w:b/>
        </w:rPr>
        <w:t xml:space="preserve"> Transportowania I Przechowywania Wyrobów Z Blachy Stalowej Ocynkowanej, Aluminiowanej , </w:t>
      </w:r>
      <w:proofErr w:type="spellStart"/>
      <w:r w:rsidRPr="008D1F50">
        <w:rPr>
          <w:b/>
        </w:rPr>
        <w:t>Alucynku</w:t>
      </w:r>
      <w:proofErr w:type="spellEnd"/>
      <w:r w:rsidRPr="008D1F50">
        <w:rPr>
          <w:b/>
        </w:rPr>
        <w:t xml:space="preserve"> , Oraz Ocynkowanej Powlekanej Powłokami Organicznymi.</w:t>
      </w:r>
    </w:p>
    <w:p w:rsidR="009A2416" w:rsidRDefault="009A2416" w:rsidP="00694C59">
      <w:pPr>
        <w:pStyle w:val="Bezodstpw"/>
        <w:rPr>
          <w:b/>
          <w:sz w:val="24"/>
          <w:szCs w:val="24"/>
        </w:rPr>
      </w:pPr>
    </w:p>
    <w:p w:rsidR="009A2416" w:rsidRDefault="009A2416" w:rsidP="00694C59">
      <w:pPr>
        <w:pStyle w:val="Bezodstpw"/>
        <w:rPr>
          <w:b/>
          <w:sz w:val="24"/>
          <w:szCs w:val="24"/>
        </w:rPr>
      </w:pPr>
    </w:p>
    <w:p w:rsidR="00694C59" w:rsidRDefault="00694C59" w:rsidP="00694C59">
      <w:pPr>
        <w:pStyle w:val="Bezodstpw"/>
        <w:rPr>
          <w:b/>
          <w:sz w:val="24"/>
          <w:szCs w:val="24"/>
        </w:rPr>
      </w:pPr>
    </w:p>
    <w:p w:rsidR="009E0996" w:rsidRPr="009A2416" w:rsidRDefault="009E0996" w:rsidP="009A2416">
      <w:pPr>
        <w:pStyle w:val="Akapitzlist"/>
        <w:numPr>
          <w:ilvl w:val="0"/>
          <w:numId w:val="4"/>
        </w:numPr>
        <w:rPr>
          <w:b/>
        </w:rPr>
      </w:pPr>
      <w:r w:rsidRPr="00021CA9">
        <w:t>Kupujący lub osoba przez niego upoważniona ponosi pełną odpowiedzialność za sprawdzenie zgodności dostawy z dołączon</w:t>
      </w:r>
      <w:r>
        <w:t xml:space="preserve">ym dokumentem </w:t>
      </w:r>
      <w:proofErr w:type="spellStart"/>
      <w:r>
        <w:t>Wz</w:t>
      </w:r>
      <w:proofErr w:type="spellEnd"/>
      <w:r>
        <w:t xml:space="preserve"> </w:t>
      </w:r>
      <w:r w:rsidRPr="00021CA9">
        <w:t xml:space="preserve"> </w:t>
      </w:r>
      <w:r>
        <w:t>,</w:t>
      </w:r>
      <w:r w:rsidRPr="00021CA9">
        <w:t xml:space="preserve"> zamówieniem</w:t>
      </w:r>
      <w:r>
        <w:t xml:space="preserve"> lub fakturą</w:t>
      </w:r>
      <w:r w:rsidRPr="00021CA9">
        <w:t xml:space="preserve"> w momencie odbioru</w:t>
      </w:r>
      <w:r>
        <w:t xml:space="preserve"> </w:t>
      </w:r>
      <w:r w:rsidRPr="00021CA9">
        <w:t>produktów</w:t>
      </w:r>
      <w:r>
        <w:t xml:space="preserve"> pod względem ilościowym </w:t>
      </w:r>
      <w:r w:rsidR="00E436F2">
        <w:t>,</w:t>
      </w:r>
      <w:r>
        <w:t xml:space="preserve"> jakościowym</w:t>
      </w:r>
      <w:r w:rsidR="00E436F2">
        <w:t xml:space="preserve"> a także zgodności wymiarów  odbieranych blach. </w:t>
      </w:r>
    </w:p>
    <w:p w:rsidR="009E0996" w:rsidRPr="009A2416" w:rsidRDefault="009E0996" w:rsidP="009A2416">
      <w:pPr>
        <w:pStyle w:val="Akapitzlist"/>
        <w:numPr>
          <w:ilvl w:val="0"/>
          <w:numId w:val="4"/>
        </w:numPr>
        <w:rPr>
          <w:b/>
        </w:rPr>
      </w:pPr>
      <w:r w:rsidRPr="00EB586A">
        <w:t xml:space="preserve">W przypadku stwierdzenia przy odbiorze dostawy niezgodności jakościowej </w:t>
      </w:r>
      <w:r w:rsidR="00E436F2">
        <w:t>,</w:t>
      </w:r>
      <w:r w:rsidRPr="00EB586A">
        <w:t xml:space="preserve"> ilościowej</w:t>
      </w:r>
      <w:r w:rsidR="00E436F2">
        <w:t xml:space="preserve"> lub  stwierdzenie nieprawidłowego wymiaru</w:t>
      </w:r>
      <w:r w:rsidRPr="00EB586A">
        <w:t xml:space="preserve"> wyrobu, Kupujący odnotowuje ten fakt na kopii dokumentu</w:t>
      </w:r>
      <w:r>
        <w:t>.</w:t>
      </w:r>
    </w:p>
    <w:p w:rsidR="009E0996" w:rsidRPr="009A2416" w:rsidRDefault="009E0996" w:rsidP="009A2416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t>Klient odbierający własnym transportem  ponosi pełną odpowiedzialność za uszkodzenia materiału powstałe w wyniku nieprawidłowego przewozu materiału bądź jego rozładunku.</w:t>
      </w:r>
    </w:p>
    <w:p w:rsidR="009E0996" w:rsidRPr="009A2416" w:rsidRDefault="009E0996" w:rsidP="009A2416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9E0996">
        <w:t>W czasie odbioru materiał powinien być zabezpieczony przed uszkodzeniem i zamoknięciem</w:t>
      </w:r>
    </w:p>
    <w:p w:rsidR="001B178B" w:rsidRPr="009A2416" w:rsidRDefault="001B178B" w:rsidP="009A2416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t xml:space="preserve">Szczególną ostrożność należy zachować przy załadunku i rozładunku pojedynczych arkuszy. Głównie należy unikać przesuwania arkuszy, aby nie zarysować powłoki. </w:t>
      </w:r>
    </w:p>
    <w:p w:rsidR="00694C59" w:rsidRPr="009A2416" w:rsidRDefault="00BE0F18" w:rsidP="009A2416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t>Materiał powinien być przechowywany w pomieszczeniach czystych, suchych i przewiewnych, zabezpieczonych przed nagłymi zmianami temperatur. Zalecana minimalna odległość blach od podłoża wynosi 200mm.</w:t>
      </w:r>
    </w:p>
    <w:p w:rsidR="001B178B" w:rsidRPr="008D1F50" w:rsidRDefault="001B178B" w:rsidP="009A2416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t>Składowanie zawilgoconego materiału sprzyja powstaniu ogniwa stężeniowego, które stanowi podstawowy czynnik korozji szczelinowej. Może to spowodować uszkodzenie powłok, objawiające się białymi nalotami</w:t>
      </w:r>
      <w:r w:rsidR="00457DD4">
        <w:t xml:space="preserve"> na powłoce cynku, szorstkością i łuszczeniem się powłok lakierowych, a w konsekwencji korozją rdzenia stalowego.</w:t>
      </w:r>
    </w:p>
    <w:p w:rsidR="008D1F50" w:rsidRPr="008D1F50" w:rsidRDefault="008D1F50" w:rsidP="009A2416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t>Produkty II gatunkowe (bez atestów hutniczych)  nie podlegają gwarancji oraz reklamacji.</w:t>
      </w:r>
    </w:p>
    <w:p w:rsidR="008D1F50" w:rsidRPr="009A2416" w:rsidRDefault="008D1F50" w:rsidP="008D1F50">
      <w:pPr>
        <w:pStyle w:val="Akapitzlist"/>
        <w:rPr>
          <w:b/>
          <w:sz w:val="24"/>
          <w:szCs w:val="24"/>
        </w:rPr>
      </w:pPr>
      <w:r>
        <w:t>Produkty te są zaznaczone na dokumentach sprzedaży jako „gat.2”.Dokumentami takimi są : faktura, dokument WZ , zamówienie, pokwitowanie zapłaty.</w:t>
      </w:r>
    </w:p>
    <w:p w:rsidR="00BE0F18" w:rsidRPr="00EB586A" w:rsidRDefault="00BE0F18" w:rsidP="001B178B">
      <w:pPr>
        <w:pStyle w:val="Bezodstpw"/>
        <w:ind w:left="720"/>
        <w:rPr>
          <w:b/>
          <w:sz w:val="20"/>
          <w:szCs w:val="20"/>
        </w:rPr>
      </w:pPr>
    </w:p>
    <w:sectPr w:rsidR="00BE0F18" w:rsidRPr="00EB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0AB4"/>
    <w:multiLevelType w:val="hybridMultilevel"/>
    <w:tmpl w:val="76F4D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2E56"/>
    <w:multiLevelType w:val="hybridMultilevel"/>
    <w:tmpl w:val="6AE8C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53B0E"/>
    <w:multiLevelType w:val="hybridMultilevel"/>
    <w:tmpl w:val="B914D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14AA3"/>
    <w:multiLevelType w:val="hybridMultilevel"/>
    <w:tmpl w:val="44305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694C59"/>
    <w:rsid w:val="00021CA9"/>
    <w:rsid w:val="001B178B"/>
    <w:rsid w:val="00457DD4"/>
    <w:rsid w:val="00694C59"/>
    <w:rsid w:val="0078383C"/>
    <w:rsid w:val="008D1F50"/>
    <w:rsid w:val="009A2416"/>
    <w:rsid w:val="009E0996"/>
    <w:rsid w:val="00B27C87"/>
    <w:rsid w:val="00BE0F18"/>
    <w:rsid w:val="00E436F2"/>
    <w:rsid w:val="00EB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4C5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21C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sestal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sestal</dc:creator>
  <cp:keywords/>
  <dc:description/>
  <cp:lastModifiedBy>sestal</cp:lastModifiedBy>
  <cp:revision>7</cp:revision>
  <dcterms:created xsi:type="dcterms:W3CDTF">2012-12-06T11:11:00Z</dcterms:created>
  <dcterms:modified xsi:type="dcterms:W3CDTF">2012-12-06T13:10:00Z</dcterms:modified>
</cp:coreProperties>
</file>