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0E6F1"/>
  <w:body>
    <w:p w:rsidR="00CD1D49" w:rsidRPr="00CD1D49" w:rsidRDefault="00CD1D49" w:rsidP="00CD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D1D49">
        <w:rPr>
          <w:rFonts w:ascii="Times New Roman" w:hAnsi="Times New Roman" w:cs="Times New Roman"/>
          <w:b/>
          <w:sz w:val="28"/>
          <w:szCs w:val="28"/>
          <w:lang w:val="pl-PL"/>
        </w:rPr>
        <w:t>Dom Wypoczynkowy „Beskid”</w:t>
      </w:r>
    </w:p>
    <w:p w:rsidR="00CD1D49" w:rsidRPr="00CD1D49" w:rsidRDefault="00CD1D49" w:rsidP="00CD1D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de-DE"/>
        </w:rPr>
      </w:pPr>
      <w:r w:rsidRPr="00CD1D49">
        <w:rPr>
          <w:rFonts w:ascii="Times New Roman" w:eastAsia="Batang" w:hAnsi="Times New Roman" w:cs="Times New Roman"/>
          <w:b/>
          <w:sz w:val="28"/>
          <w:szCs w:val="28"/>
          <w:lang w:val="de-DE"/>
        </w:rPr>
        <w:t>Info: tel. (018) 44 64 191;</w:t>
      </w:r>
      <w:r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 </w:t>
      </w:r>
      <w:r w:rsidRPr="00CD1D49"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 fax. (018) 44 64 192;</w:t>
      </w:r>
    </w:p>
    <w:p w:rsidR="00CD1D49" w:rsidRDefault="00CD1D49" w:rsidP="00CD1D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de-DE"/>
        </w:rPr>
      </w:pPr>
      <w:r w:rsidRPr="00CD1D49"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e-mial: </w:t>
      </w:r>
      <w:hyperlink r:id="rId5" w:history="1">
        <w:r w:rsidRPr="00CD1D49">
          <w:rPr>
            <w:rStyle w:val="Hipercze"/>
            <w:rFonts w:ascii="Times New Roman" w:eastAsia="Batang" w:hAnsi="Times New Roman" w:cs="Times New Roman"/>
            <w:b/>
            <w:sz w:val="28"/>
            <w:szCs w:val="28"/>
          </w:rPr>
          <w:t>beskid@beskid.pl</w:t>
        </w:r>
      </w:hyperlink>
      <w:r w:rsidRPr="00CD1D49"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          </w:t>
      </w:r>
      <w:r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 </w:t>
      </w:r>
      <w:r w:rsidRPr="00CD1D49"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            </w:t>
      </w:r>
      <w:r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         </w:t>
      </w:r>
      <w:r w:rsidRPr="00CD1D49"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                   </w:t>
      </w:r>
      <w:hyperlink r:id="rId6" w:history="1">
        <w:r w:rsidRPr="00824500">
          <w:rPr>
            <w:rStyle w:val="Hipercze"/>
            <w:rFonts w:ascii="Times New Roman" w:eastAsia="Batang" w:hAnsi="Times New Roman" w:cs="Times New Roman"/>
            <w:b/>
            <w:sz w:val="28"/>
            <w:szCs w:val="28"/>
            <w:lang w:val="de-DE"/>
          </w:rPr>
          <w:t>www.beskid.pl</w:t>
        </w:r>
      </w:hyperlink>
    </w:p>
    <w:p w:rsidR="00CD1D49" w:rsidRDefault="00CD1D49" w:rsidP="00CD1D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de-DE"/>
        </w:rPr>
      </w:pPr>
    </w:p>
    <w:p w:rsidR="00CD1D49" w:rsidRPr="00CD1D49" w:rsidRDefault="00CD1D49" w:rsidP="00CD1D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de-DE"/>
        </w:rPr>
      </w:pPr>
    </w:p>
    <w:p w:rsidR="00CD1D49" w:rsidRDefault="00897F18" w:rsidP="00CD1D49">
      <w:pPr>
        <w:spacing w:after="0"/>
        <w:jc w:val="center"/>
        <w:rPr>
          <w:rStyle w:val="Wyrnienieintensywne"/>
          <w:rFonts w:ascii="Lucida Handwriting" w:hAnsi="Lucida Handwriting"/>
          <w:i w:val="0"/>
          <w:emboss/>
          <w:color w:val="FFFF00"/>
          <w:sz w:val="56"/>
          <w:szCs w:val="56"/>
          <w:lang w:val="pl-PL"/>
        </w:rPr>
      </w:pPr>
      <w:r w:rsidRPr="00CD1D49">
        <w:rPr>
          <w:rStyle w:val="Wyrnienieintensywne"/>
          <w:rFonts w:ascii="Lucida Handwriting" w:hAnsi="Lucida Handwriting"/>
          <w:i w:val="0"/>
          <w:emboss/>
          <w:color w:val="FFFF00"/>
          <w:sz w:val="56"/>
          <w:szCs w:val="56"/>
          <w:lang w:val="pl-PL"/>
        </w:rPr>
        <w:t>TRADYCYJNA</w:t>
      </w:r>
      <w:r w:rsidR="001C28FF" w:rsidRPr="00CD1D49">
        <w:rPr>
          <w:rStyle w:val="Wyrnienieintensywne"/>
          <w:rFonts w:ascii="Lucida Handwriting" w:hAnsi="Lucida Handwriting"/>
          <w:i w:val="0"/>
          <w:emboss/>
          <w:color w:val="FFFF00"/>
          <w:sz w:val="56"/>
          <w:szCs w:val="56"/>
          <w:lang w:val="pl-PL"/>
        </w:rPr>
        <w:t xml:space="preserve"> </w:t>
      </w:r>
      <w:r w:rsidRPr="00CD1D49">
        <w:rPr>
          <w:rStyle w:val="Wyrnienieintensywne"/>
          <w:rFonts w:ascii="Lucida Handwriting" w:hAnsi="Lucida Handwriting"/>
          <w:i w:val="0"/>
          <w:emboss/>
          <w:color w:val="FFFF00"/>
          <w:sz w:val="56"/>
          <w:szCs w:val="56"/>
          <w:lang w:val="pl-PL"/>
        </w:rPr>
        <w:t>WIELK</w:t>
      </w:r>
      <w:r w:rsidR="001C28FF" w:rsidRPr="00CD1D49">
        <w:rPr>
          <w:rStyle w:val="Wyrnienieintensywne"/>
          <w:rFonts w:ascii="Lucida Handwriting" w:hAnsi="Lucida Handwriting"/>
          <w:i w:val="0"/>
          <w:emboss/>
          <w:color w:val="FFFF00"/>
          <w:sz w:val="56"/>
          <w:szCs w:val="56"/>
          <w:lang w:val="pl-PL"/>
        </w:rPr>
        <w:t>A</w:t>
      </w:r>
      <w:r w:rsidRPr="00CD1D49">
        <w:rPr>
          <w:rStyle w:val="Wyrnienieintensywne"/>
          <w:rFonts w:ascii="Lucida Handwriting" w:hAnsi="Lucida Handwriting"/>
          <w:i w:val="0"/>
          <w:emboss/>
          <w:color w:val="FFFF00"/>
          <w:sz w:val="56"/>
          <w:szCs w:val="56"/>
          <w:lang w:val="pl-PL"/>
        </w:rPr>
        <w:t xml:space="preserve">NOC </w:t>
      </w:r>
    </w:p>
    <w:p w:rsidR="00015FEB" w:rsidRPr="00CD1D49" w:rsidRDefault="00897F18" w:rsidP="00897F18">
      <w:pPr>
        <w:jc w:val="center"/>
        <w:rPr>
          <w:rStyle w:val="Wyrnienieintensywne"/>
          <w:rFonts w:ascii="Lucida Handwriting" w:hAnsi="Lucida Handwriting"/>
          <w:i w:val="0"/>
          <w:emboss/>
          <w:color w:val="FFFF00"/>
          <w:sz w:val="56"/>
          <w:szCs w:val="56"/>
          <w:lang w:val="pl-PL"/>
        </w:rPr>
      </w:pPr>
      <w:r w:rsidRPr="00CD1D49">
        <w:rPr>
          <w:rStyle w:val="Wyrnienieintensywne"/>
          <w:rFonts w:ascii="Lucida Handwriting" w:hAnsi="Lucida Handwriting"/>
          <w:i w:val="0"/>
          <w:emboss/>
          <w:color w:val="FFFF00"/>
          <w:sz w:val="56"/>
          <w:szCs w:val="56"/>
          <w:lang w:val="pl-PL"/>
        </w:rPr>
        <w:t>W GÓRACH</w:t>
      </w:r>
    </w:p>
    <w:p w:rsidR="00897F18" w:rsidRPr="00CD1D49" w:rsidRDefault="00897F18" w:rsidP="00CC4097">
      <w:pPr>
        <w:spacing w:line="240" w:lineRule="auto"/>
        <w:ind w:left="2124"/>
        <w:jc w:val="left"/>
        <w:rPr>
          <w:rStyle w:val="Wyrnienieintensywne"/>
          <w:rFonts w:ascii="Times New Roman" w:hAnsi="Times New Roman" w:cs="Times New Roman"/>
          <w:color w:val="387026" w:themeColor="accent5" w:themeShade="80"/>
          <w:sz w:val="32"/>
          <w:szCs w:val="32"/>
          <w:lang w:val="pl-PL"/>
        </w:rPr>
      </w:pPr>
      <w:r w:rsidRPr="00CD1D49">
        <w:rPr>
          <w:rStyle w:val="Wyrnienieintensywne"/>
          <w:rFonts w:ascii="Times New Roman" w:hAnsi="Times New Roman" w:cs="Times New Roman"/>
          <w:color w:val="387026" w:themeColor="accent5" w:themeShade="80"/>
          <w:sz w:val="32"/>
          <w:szCs w:val="32"/>
          <w:lang w:val="pl-PL"/>
        </w:rPr>
        <w:t>Termin: 22 – 25.04.2011 r</w:t>
      </w:r>
      <w:r w:rsidR="001C28FF" w:rsidRPr="00CD1D49">
        <w:rPr>
          <w:rStyle w:val="Wyrnienieintensywne"/>
          <w:rFonts w:ascii="Times New Roman" w:hAnsi="Times New Roman" w:cs="Times New Roman"/>
          <w:color w:val="387026" w:themeColor="accent5" w:themeShade="80"/>
          <w:sz w:val="32"/>
          <w:szCs w:val="32"/>
          <w:lang w:val="pl-PL"/>
        </w:rPr>
        <w:t>.</w:t>
      </w:r>
    </w:p>
    <w:p w:rsidR="00897F18" w:rsidRPr="00CD1D49" w:rsidRDefault="00897F18" w:rsidP="00CC4097">
      <w:pPr>
        <w:spacing w:line="240" w:lineRule="auto"/>
        <w:ind w:left="2124"/>
        <w:jc w:val="left"/>
        <w:rPr>
          <w:rStyle w:val="Wyrnienieintensywne"/>
          <w:rFonts w:ascii="Times New Roman" w:hAnsi="Times New Roman" w:cs="Times New Roman"/>
          <w:color w:val="387026" w:themeColor="accent5" w:themeShade="80"/>
          <w:sz w:val="32"/>
          <w:szCs w:val="32"/>
          <w:lang w:val="pl-PL"/>
        </w:rPr>
      </w:pPr>
      <w:r w:rsidRPr="00CD1D49">
        <w:rPr>
          <w:rStyle w:val="Wyrnienieintensywne"/>
          <w:rFonts w:ascii="Times New Roman" w:hAnsi="Times New Roman" w:cs="Times New Roman"/>
          <w:color w:val="387026" w:themeColor="accent5" w:themeShade="80"/>
          <w:sz w:val="32"/>
          <w:szCs w:val="32"/>
          <w:lang w:val="pl-PL"/>
        </w:rPr>
        <w:t>Cena pakietu:</w:t>
      </w:r>
      <w:r w:rsidR="001C28FF" w:rsidRPr="00CD1D49">
        <w:rPr>
          <w:rStyle w:val="Wyrnienieintensywne"/>
          <w:rFonts w:ascii="Times New Roman" w:hAnsi="Times New Roman" w:cs="Times New Roman"/>
          <w:color w:val="387026" w:themeColor="accent5" w:themeShade="80"/>
          <w:sz w:val="32"/>
          <w:szCs w:val="32"/>
          <w:lang w:val="pl-PL"/>
        </w:rPr>
        <w:t xml:space="preserve"> 305,00 zł/os dorosła</w:t>
      </w:r>
    </w:p>
    <w:p w:rsidR="001C28FF" w:rsidRPr="00CD1D49" w:rsidRDefault="001C28FF" w:rsidP="00CC4097">
      <w:pPr>
        <w:spacing w:line="240" w:lineRule="auto"/>
        <w:ind w:left="2124"/>
        <w:jc w:val="left"/>
        <w:rPr>
          <w:rStyle w:val="Wyrnienieintensywne"/>
          <w:rFonts w:ascii="Times New Roman" w:hAnsi="Times New Roman" w:cs="Times New Roman"/>
          <w:color w:val="387026" w:themeColor="accent5" w:themeShade="80"/>
          <w:sz w:val="32"/>
          <w:szCs w:val="32"/>
          <w:lang w:val="pl-PL"/>
        </w:rPr>
      </w:pPr>
      <w:r w:rsidRPr="00CD1D49">
        <w:rPr>
          <w:rStyle w:val="Wyrnienieintensywne"/>
          <w:rFonts w:ascii="Times New Roman" w:hAnsi="Times New Roman" w:cs="Times New Roman"/>
          <w:color w:val="387026" w:themeColor="accent5" w:themeShade="80"/>
          <w:sz w:val="32"/>
          <w:szCs w:val="32"/>
          <w:lang w:val="pl-PL"/>
        </w:rPr>
        <w:t xml:space="preserve">Cena pakietu dla dziecka 4 – 12 lat: 250,00 zł/os </w:t>
      </w:r>
    </w:p>
    <w:p w:rsidR="001C28FF" w:rsidRPr="00CD1D49" w:rsidRDefault="001C28FF" w:rsidP="00897F18">
      <w:p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16"/>
          <w:szCs w:val="16"/>
          <w:lang w:val="pl-PL"/>
        </w:rPr>
      </w:pPr>
    </w:p>
    <w:p w:rsidR="00897F18" w:rsidRPr="00CD1D49" w:rsidRDefault="001D6AAD" w:rsidP="00CC4097">
      <w:pPr>
        <w:jc w:val="center"/>
        <w:rPr>
          <w:rStyle w:val="Wyrnienieintensywne"/>
          <w:rFonts w:ascii="Gentium Book Basic" w:hAnsi="Gentium Book Basic"/>
          <w:color w:val="0070C0"/>
          <w:sz w:val="36"/>
          <w:szCs w:val="36"/>
          <w:u w:val="single"/>
          <w:lang w:val="pl-PL"/>
        </w:rPr>
      </w:pPr>
      <w:r w:rsidRPr="00CD1D49">
        <w:rPr>
          <w:rStyle w:val="Wyrnienieintensywne"/>
          <w:rFonts w:ascii="Gentium Book Basic" w:hAnsi="Gentium Book Basic"/>
          <w:color w:val="0070C0"/>
          <w:sz w:val="36"/>
          <w:szCs w:val="36"/>
          <w:u w:val="single"/>
          <w:lang w:val="pl-PL"/>
        </w:rPr>
        <w:t>PAKIET OBEJMUJE:</w:t>
      </w:r>
    </w:p>
    <w:p w:rsidR="00897F18" w:rsidRDefault="00897F18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/>
          <w:color w:val="54A738" w:themeColor="accent5" w:themeShade="BF"/>
          <w:sz w:val="28"/>
          <w:szCs w:val="28"/>
          <w:lang w:val="pl-PL"/>
        </w:rPr>
      </w:pPr>
      <w:r w:rsidRPr="001C28FF">
        <w:rPr>
          <w:rStyle w:val="Wyrnienieintensywne"/>
          <w:rFonts w:ascii="Gentium Book Basic" w:hAnsi="Gentium Book Basic"/>
          <w:color w:val="54A738" w:themeColor="accent5" w:themeShade="BF"/>
          <w:sz w:val="28"/>
          <w:szCs w:val="28"/>
          <w:lang w:val="pl-PL"/>
        </w:rPr>
        <w:t>Noclegi w wygodnych pokojach</w:t>
      </w:r>
    </w:p>
    <w:p w:rsidR="001C28FF" w:rsidRDefault="001C28FF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/>
          <w:color w:val="54A738" w:themeColor="accent5" w:themeShade="BF"/>
          <w:sz w:val="28"/>
          <w:szCs w:val="28"/>
          <w:lang w:val="pl-PL"/>
        </w:rPr>
      </w:pPr>
      <w:r>
        <w:rPr>
          <w:rStyle w:val="Wyrnienieintensywne"/>
          <w:rFonts w:ascii="Gentium Book Basic" w:hAnsi="Gentium Book Basic"/>
          <w:color w:val="54A738" w:themeColor="accent5" w:themeShade="BF"/>
          <w:sz w:val="28"/>
          <w:szCs w:val="28"/>
          <w:lang w:val="pl-PL"/>
        </w:rPr>
        <w:t>Dla każdej rodziny koszyczek z świ</w:t>
      </w:r>
      <w:r>
        <w:rPr>
          <w:rStyle w:val="Wyrnienieintensywne"/>
          <w:rFonts w:ascii="Times New Roman" w:hAnsi="Times New Roman" w:cs="Times New Roman"/>
          <w:color w:val="54A738" w:themeColor="accent5" w:themeShade="BF"/>
          <w:sz w:val="28"/>
          <w:szCs w:val="28"/>
          <w:lang w:val="pl-PL"/>
        </w:rPr>
        <w:t>ęconką</w:t>
      </w:r>
    </w:p>
    <w:p w:rsidR="001C28FF" w:rsidRDefault="00CD1D49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/>
          <w:color w:val="54A738" w:themeColor="accent5" w:themeShade="BF"/>
          <w:sz w:val="28"/>
          <w:szCs w:val="28"/>
          <w:lang w:val="pl-PL"/>
        </w:rPr>
      </w:pPr>
      <w:r>
        <w:rPr>
          <w:rFonts w:ascii="Gentium Book Basic" w:hAnsi="Gentium Book Basic" w:cs="Times New Roman"/>
          <w:b/>
          <w:i/>
          <w:noProof/>
          <w:color w:val="54A738" w:themeColor="accent5" w:themeShade="BF"/>
          <w:spacing w:val="10"/>
          <w:sz w:val="28"/>
          <w:szCs w:val="28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00620" cy="5470525"/>
            <wp:effectExtent l="19050" t="0" r="5080" b="0"/>
            <wp:wrapNone/>
            <wp:docPr id="1" name="Obraz 0" descr="wielkanoc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_2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5470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28FF" w:rsidRP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Tradycyjne śniadanie wielkanocne</w:t>
      </w:r>
    </w:p>
    <w:p w:rsidR="001C28FF" w:rsidRDefault="00897F18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  <w:r w:rsidRP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Śnia</w:t>
      </w:r>
      <w:r w:rsid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dania w formie szwedzkiego stołu oraz obiadokolacje</w:t>
      </w:r>
    </w:p>
    <w:p w:rsidR="001C28FF" w:rsidRDefault="001C28FF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  <w:r w:rsidRP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korzystanie z zaplecza rekreacyjnego</w:t>
      </w:r>
    </w:p>
    <w:p w:rsidR="00CC4097" w:rsidRDefault="006D1948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  <w:r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Wideoteka</w:t>
      </w:r>
      <w:r w:rsidR="00CC4097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 xml:space="preserve"> – wieczór filmowy przy lampce wina</w:t>
      </w:r>
    </w:p>
    <w:p w:rsidR="00CC4097" w:rsidRDefault="00CC4097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  <w:r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Konkurs dla dzieci</w:t>
      </w:r>
    </w:p>
    <w:p w:rsidR="001C28FF" w:rsidRDefault="001C28FF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  <w:r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bezpłatny parking</w:t>
      </w:r>
    </w:p>
    <w:p w:rsidR="001C28FF" w:rsidRPr="001C28FF" w:rsidRDefault="001C28FF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  <w:r w:rsidRP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dost</w:t>
      </w:r>
      <w:r w:rsidRPr="001C28FF">
        <w:rPr>
          <w:rStyle w:val="Wyrnienieintensywne"/>
          <w:rFonts w:ascii="Times New Roman" w:hAnsi="Times New Roman" w:cs="Times New Roman"/>
          <w:color w:val="54A738" w:themeColor="accent5" w:themeShade="BF"/>
          <w:sz w:val="28"/>
          <w:szCs w:val="28"/>
          <w:lang w:val="pl-PL"/>
        </w:rPr>
        <w:t>ę</w:t>
      </w:r>
      <w:r w:rsidRP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p do Internetu WiFi</w:t>
      </w:r>
    </w:p>
    <w:p w:rsidR="001C28FF" w:rsidRPr="001C28FF" w:rsidRDefault="001C28FF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  <w:r w:rsidRP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Opłat</w:t>
      </w:r>
      <w:r w:rsidRPr="001C28FF">
        <w:rPr>
          <w:rStyle w:val="Wyrnienieintensywne"/>
          <w:rFonts w:ascii="Times New Roman" w:hAnsi="Times New Roman" w:cs="Times New Roman"/>
          <w:color w:val="54A738" w:themeColor="accent5" w:themeShade="BF"/>
          <w:sz w:val="28"/>
          <w:szCs w:val="28"/>
          <w:lang w:val="pl-PL"/>
        </w:rPr>
        <w:t>ę</w:t>
      </w:r>
      <w:r w:rsidRP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 xml:space="preserve"> klimatyczn</w:t>
      </w:r>
      <w:r w:rsidRPr="001C28FF">
        <w:rPr>
          <w:rStyle w:val="Wyrnienieintensywne"/>
          <w:rFonts w:ascii="Times New Roman" w:hAnsi="Times New Roman" w:cs="Times New Roman"/>
          <w:color w:val="54A738" w:themeColor="accent5" w:themeShade="BF"/>
          <w:sz w:val="28"/>
          <w:szCs w:val="28"/>
          <w:lang w:val="pl-PL"/>
        </w:rPr>
        <w:t>ą</w:t>
      </w:r>
    </w:p>
    <w:p w:rsidR="001C28FF" w:rsidRDefault="001C28FF" w:rsidP="00CC4097">
      <w:pPr>
        <w:pStyle w:val="Akapitzlist"/>
        <w:numPr>
          <w:ilvl w:val="0"/>
          <w:numId w:val="3"/>
        </w:numPr>
        <w:jc w:val="center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  <w:r w:rsidRPr="001C28FF"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  <w:t>podatek VAT</w:t>
      </w:r>
    </w:p>
    <w:p w:rsidR="001C28FF" w:rsidRPr="001C28FF" w:rsidRDefault="001C28FF" w:rsidP="001D6AAD">
      <w:pPr>
        <w:pStyle w:val="Akapitzlist"/>
        <w:ind w:left="360"/>
        <w:rPr>
          <w:rStyle w:val="Wyrnienieintensywne"/>
          <w:rFonts w:ascii="Gentium Book Basic" w:hAnsi="Gentium Book Basic" w:cs="Times New Roman"/>
          <w:color w:val="54A738" w:themeColor="accent5" w:themeShade="BF"/>
          <w:sz w:val="28"/>
          <w:szCs w:val="28"/>
          <w:lang w:val="pl-PL"/>
        </w:rPr>
      </w:pPr>
    </w:p>
    <w:p w:rsidR="004D74EF" w:rsidRPr="001D6AAD" w:rsidRDefault="004D74EF" w:rsidP="001D6AAD">
      <w:pPr>
        <w:spacing w:before="100" w:beforeAutospacing="1" w:after="100" w:afterAutospacing="1" w:line="240" w:lineRule="auto"/>
        <w:jc w:val="left"/>
        <w:rPr>
          <w:rFonts w:ascii="Gentium Book Basic" w:eastAsia="Times New Roman" w:hAnsi="Gentium Book Basic" w:cs="Times New Roman"/>
          <w:sz w:val="28"/>
          <w:szCs w:val="28"/>
          <w:lang w:val="pl-PL" w:eastAsia="pl-PL" w:bidi="ar-SA"/>
        </w:rPr>
      </w:pPr>
    </w:p>
    <w:p w:rsidR="00167B89" w:rsidRPr="00167B89" w:rsidRDefault="00167B89" w:rsidP="00897F18">
      <w:pPr>
        <w:jc w:val="center"/>
        <w:rPr>
          <w:rStyle w:val="Wyrnienieintensywne"/>
          <w:rFonts w:ascii="Times New Roman" w:hAnsi="Times New Roman" w:cs="Times New Roman"/>
          <w:color w:val="54A738" w:themeColor="accent5" w:themeShade="BF"/>
          <w:sz w:val="24"/>
          <w:szCs w:val="24"/>
          <w:lang w:val="pl-PL"/>
        </w:rPr>
      </w:pPr>
    </w:p>
    <w:sectPr w:rsidR="00167B89" w:rsidRPr="00167B89" w:rsidSect="001C2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52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BE33E8"/>
    <w:multiLevelType w:val="multilevel"/>
    <w:tmpl w:val="FCB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C77EB"/>
    <w:multiLevelType w:val="multilevel"/>
    <w:tmpl w:val="BE3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8B0C17"/>
    <w:rsid w:val="00015FEB"/>
    <w:rsid w:val="00167B89"/>
    <w:rsid w:val="001C28FF"/>
    <w:rsid w:val="001D6AAD"/>
    <w:rsid w:val="002341D1"/>
    <w:rsid w:val="002C63CF"/>
    <w:rsid w:val="0048030D"/>
    <w:rsid w:val="004D74EF"/>
    <w:rsid w:val="006D1948"/>
    <w:rsid w:val="00723B54"/>
    <w:rsid w:val="00897F18"/>
    <w:rsid w:val="008B0C17"/>
    <w:rsid w:val="008C3AA7"/>
    <w:rsid w:val="009F5215"/>
    <w:rsid w:val="00A45E8D"/>
    <w:rsid w:val="00BC501E"/>
    <w:rsid w:val="00CC4097"/>
    <w:rsid w:val="00CD1D49"/>
    <w:rsid w:val="00DE014D"/>
    <w:rsid w:val="00F5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0daea,#d0e6f1,#eaf3fa"/>
      <o:colormenu v:ext="edit" fillcolor="#eaf3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18"/>
  </w:style>
  <w:style w:type="paragraph" w:styleId="Nagwek1">
    <w:name w:val="heading 1"/>
    <w:basedOn w:val="Normalny"/>
    <w:next w:val="Normalny"/>
    <w:link w:val="Nagwek1Znak"/>
    <w:uiPriority w:val="9"/>
    <w:qFormat/>
    <w:rsid w:val="00897F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F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F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F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F18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7F18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7F18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7F18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7F18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C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97F1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F18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F1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F1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F18"/>
    <w:rPr>
      <w:smallCaps/>
      <w:color w:val="0075A2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7F18"/>
    <w:rPr>
      <w:smallCaps/>
      <w:color w:val="009DD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7F18"/>
    <w:rPr>
      <w:b/>
      <w:smallCaps/>
      <w:color w:val="009DD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7F18"/>
    <w:rPr>
      <w:b/>
      <w:i/>
      <w:smallCaps/>
      <w:color w:val="0075A2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7F18"/>
    <w:rPr>
      <w:b/>
      <w:i/>
      <w:smallCaps/>
      <w:color w:val="004D6C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7F18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7F18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97F1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F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7F18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97F18"/>
    <w:rPr>
      <w:b/>
      <w:color w:val="009DD9" w:themeColor="accent2"/>
    </w:rPr>
  </w:style>
  <w:style w:type="character" w:styleId="Uwydatnienie">
    <w:name w:val="Emphasis"/>
    <w:uiPriority w:val="20"/>
    <w:qFormat/>
    <w:rsid w:val="00897F1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97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7F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7F1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97F1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7F18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7F18"/>
    <w:rPr>
      <w:b/>
      <w:i/>
      <w:color w:val="FFFFFF" w:themeColor="background1"/>
      <w:shd w:val="clear" w:color="auto" w:fill="009DD9" w:themeFill="accent2"/>
    </w:rPr>
  </w:style>
  <w:style w:type="character" w:styleId="Wyrnieniedelikatne">
    <w:name w:val="Subtle Emphasis"/>
    <w:uiPriority w:val="19"/>
    <w:qFormat/>
    <w:rsid w:val="00897F18"/>
    <w:rPr>
      <w:i/>
    </w:rPr>
  </w:style>
  <w:style w:type="character" w:styleId="Wyrnienieintensywne">
    <w:name w:val="Intense Emphasis"/>
    <w:uiPriority w:val="21"/>
    <w:qFormat/>
    <w:rsid w:val="00897F18"/>
    <w:rPr>
      <w:b/>
      <w:i/>
      <w:color w:val="009DD9" w:themeColor="accent2"/>
      <w:spacing w:val="10"/>
    </w:rPr>
  </w:style>
  <w:style w:type="character" w:styleId="Odwoaniedelikatne">
    <w:name w:val="Subtle Reference"/>
    <w:uiPriority w:val="31"/>
    <w:qFormat/>
    <w:rsid w:val="00897F18"/>
    <w:rPr>
      <w:b/>
    </w:rPr>
  </w:style>
  <w:style w:type="character" w:styleId="Odwoanieintensywne">
    <w:name w:val="Intense Reference"/>
    <w:uiPriority w:val="32"/>
    <w:qFormat/>
    <w:rsid w:val="00897F1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97F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7F18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97F18"/>
  </w:style>
  <w:style w:type="character" w:styleId="Hipercze">
    <w:name w:val="Hyperlink"/>
    <w:basedOn w:val="Domylnaczcionkaakapitu"/>
    <w:semiHidden/>
    <w:rsid w:val="00CD1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kid.pl" TargetMode="External"/><Relationship Id="rId5" Type="http://schemas.openxmlformats.org/officeDocument/2006/relationships/hyperlink" Target="mailto:beskid@beski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TRADYCYJNA WIELKANOC W GÓRACH</dc:title>
  <dc:subject>WIELKANOC</dc:subject>
  <dc:creator>BESKID www.beskid.pl</dc:creator>
  <cp:keywords>świeta w górach; wielkanoc 2011; wielkanoc w górach 2011; wielkanoc 2011 wypoczynek, tradycyjna wielkanoc w górach</cp:keywords>
  <dc:description>WIELKANOC 2011; tradycyjan wielkanoc w górach; oferta wielkanoc w górach, wypoczynek</dc:description>
  <cp:lastModifiedBy>biuro</cp:lastModifiedBy>
  <cp:revision>14</cp:revision>
  <dcterms:created xsi:type="dcterms:W3CDTF">2011-02-25T10:26:00Z</dcterms:created>
  <dcterms:modified xsi:type="dcterms:W3CDTF">2011-02-25T12:56:00Z</dcterms:modified>
  <cp:category>oferta wielkanoc 2011</cp:category>
</cp:coreProperties>
</file>