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98" w:rsidRPr="00563098" w:rsidRDefault="00563098" w:rsidP="00563098">
      <w:pPr>
        <w:spacing w:before="100" w:beforeAutospacing="1" w:after="100" w:afterAutospacing="1" w:line="210" w:lineRule="atLeast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63098">
        <w:rPr>
          <w:rFonts w:ascii="Arial" w:eastAsia="Times New Roman" w:hAnsi="Arial" w:cs="Arial"/>
          <w:b/>
          <w:bCs/>
          <w:color w:val="000000"/>
          <w:lang w:eastAsia="pl-PL"/>
        </w:rPr>
        <w:t>GRANATIN Q10 – GWARANCJA MŁODOŚCI I URODY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5" w:history="1">
        <w:proofErr w:type="spellStart"/>
        <w:r w:rsidRPr="00563098">
          <w:rPr>
            <w:rFonts w:ascii="Arial" w:eastAsia="Times New Roman" w:hAnsi="Arial" w:cs="Arial"/>
            <w:color w:val="000000"/>
            <w:sz w:val="20"/>
            <w:u w:val="single"/>
            <w:lang w:eastAsia="pl-PL"/>
          </w:rPr>
          <w:t>Granatin</w:t>
        </w:r>
        <w:proofErr w:type="spellEnd"/>
        <w:r w:rsidRPr="00563098">
          <w:rPr>
            <w:rFonts w:ascii="Arial" w:eastAsia="Times New Roman" w:hAnsi="Arial" w:cs="Arial"/>
            <w:color w:val="000000"/>
            <w:sz w:val="20"/>
            <w:u w:val="single"/>
            <w:lang w:eastAsia="pl-PL"/>
          </w:rPr>
          <w:t xml:space="preserve"> Q10 - gwarancja młodości i urody!</w:t>
        </w:r>
      </w:hyperlink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47625" distB="47625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809750"/>
            <wp:effectExtent l="19050" t="0" r="9525" b="0"/>
            <wp:wrapSquare wrapText="bothSides"/>
            <wp:docPr id="2" name="Obraz 2" descr="http://www.vision-polska.pl/upload/pictures/granat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on-polska.pl/upload/pictures/granati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Połączenie takich składników aktywnych, jak proszek z owoców granatowca właściwego i koenzym Q10, suplement diety GRANATIN Q10 jest jedynym w swoim rodzaju produktem, posiadającym silne właściwości antyoksydacyjne.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Granat - to prawdziwa eksplozja witamin, a także silny naturalny antyutleniacz! W jego składzie - witaminy A, C, E, B1, B2, B6 oraz minerały takie jak wapń, krzem, żelazo, potas i jod. Ze względu na swoje właściwości granat chroni skórę przed negatywnym wpływem środowiska.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Koenzym Q10 jest przeciwutleniaczem, który jest wytwarzany w organizmie. Proszek z granatu w suplemencie GRANATIN Q10 zwiększa skuteczność koenzymu Q10 i witaminy E.</w:t>
      </w:r>
      <w:r w:rsidRPr="00563098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Połączenie aktywnych składników GRANATIN Q10 zapewnia potężną ochronę komórek, przyczyniając się do odmłodzenia organizmu.</w:t>
      </w:r>
      <w:r w:rsidRPr="00563098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Oprócz koenzymu Q10 i proszku z granatu, unikalna formuła GRANATIN Q10 zawiera ekstrakt z wytłoczyn winogron, witaminy C i E. Te składniki suplementu dodatkowo dostarczają organizmowi niezbędne witaminy.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Suplement diety GRANATIN Q10 może śmiało nazwać gwarantem młodość i piękna!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Właściwości: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Wspomaga odbudowę komórek.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Unieszkodliwiają wolne rodniki.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Spowalnia proces starzenia się.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Kontroluje i redukuje wysokie ciśnienie krwi.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Przyczynia się do poprawy stanu naczyń mózgowych.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Zmniejsza ryzyko zawału.</w:t>
      </w:r>
    </w:p>
    <w:p w:rsidR="00563098" w:rsidRPr="00563098" w:rsidRDefault="00563098" w:rsidP="00563098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Zaangażowany w profilaktyce choroby </w:t>
      </w:r>
      <w:proofErr w:type="spellStart"/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niedokrwiennia</w:t>
      </w:r>
      <w:proofErr w:type="spellEnd"/>
      <w:r w:rsidRPr="00563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serca.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Skład: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7"/>
        <w:gridCol w:w="1649"/>
      </w:tblGrid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Składniki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Udział, %</w:t>
            </w:r>
          </w:p>
        </w:tc>
      </w:tr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Proszek z owoców granatowca właściwego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15%</w:t>
            </w:r>
          </w:p>
        </w:tc>
      </w:tr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Ekstrakt z wytłoków winogron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</w:t>
            </w:r>
          </w:p>
        </w:tc>
      </w:tr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Koenzym Q10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1%</w:t>
            </w:r>
          </w:p>
        </w:tc>
      </w:tr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Witaminy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7%</w:t>
            </w:r>
          </w:p>
        </w:tc>
      </w:tr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Witaminy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1,2%</w:t>
            </w:r>
          </w:p>
        </w:tc>
      </w:tr>
      <w:tr w:rsidR="00563098" w:rsidRPr="00563098" w:rsidTr="0056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(nieaktywne) składniki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098" w:rsidRPr="00563098" w:rsidRDefault="00563098" w:rsidP="00563098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3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65,8%</w:t>
            </w:r>
          </w:p>
        </w:tc>
      </w:tr>
    </w:tbl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Forma:</w:t>
      </w:r>
      <w:r w:rsidRPr="00563098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preparat w postaci kapsułek.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Sposób użycia:</w:t>
      </w:r>
      <w:r w:rsidRPr="00563098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Dwa razy dziennie po jednej kapsułce podczas posiłku popijając dużą ilością wody. Nie przekraczać zalecanej porcji do spożycia w ciągu dnia.</w:t>
      </w:r>
    </w:p>
    <w:p w:rsidR="00563098" w:rsidRPr="00563098" w:rsidRDefault="00563098" w:rsidP="00563098">
      <w:pPr>
        <w:spacing w:before="240" w:after="150" w:line="21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309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Opakowanie:</w:t>
      </w:r>
      <w:r w:rsidRPr="00563098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630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 kapsułek w jednym flakonie.</w:t>
      </w:r>
    </w:p>
    <w:p w:rsidR="006407D5" w:rsidRDefault="006407D5"/>
    <w:sectPr w:rsidR="006407D5" w:rsidSect="00563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52E1"/>
    <w:multiLevelType w:val="multilevel"/>
    <w:tmpl w:val="753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098"/>
    <w:rsid w:val="00563098"/>
    <w:rsid w:val="0064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D5"/>
  </w:style>
  <w:style w:type="paragraph" w:styleId="Nagwek2">
    <w:name w:val="heading 2"/>
    <w:basedOn w:val="Normalny"/>
    <w:link w:val="Nagwek2Znak"/>
    <w:uiPriority w:val="9"/>
    <w:qFormat/>
    <w:rsid w:val="00563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0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6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309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63098"/>
  </w:style>
  <w:style w:type="character" w:styleId="Pogrubienie">
    <w:name w:val="Strong"/>
    <w:basedOn w:val="Domylnaczcionkaakapitu"/>
    <w:uiPriority w:val="22"/>
    <w:qFormat/>
    <w:rsid w:val="00563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sion-polska.pl/upload/files/Brochure_GQ10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1</cp:revision>
  <dcterms:created xsi:type="dcterms:W3CDTF">2011-02-03T14:36:00Z</dcterms:created>
  <dcterms:modified xsi:type="dcterms:W3CDTF">2011-02-03T14:37:00Z</dcterms:modified>
</cp:coreProperties>
</file>